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C05B" w14:textId="77777777" w:rsidR="00063A8F" w:rsidRDefault="00D01898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68BB281E" wp14:editId="6EFF053A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2200910" cy="494030"/>
            <wp:effectExtent l="0" t="0" r="8890" b="127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8F1ABB" w14:textId="25B31827" w:rsidR="00063A8F" w:rsidRDefault="00F826CA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51C041E5" wp14:editId="353A6524">
            <wp:extent cx="2384043" cy="678180"/>
            <wp:effectExtent l="0" t="0" r="0" b="7620"/>
            <wp:docPr id="21" name="Bilde 20" descr="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20" descr="ny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58" cy="6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6CA">
        <w:rPr>
          <w:noProof/>
          <w:lang w:eastAsia="nb-NO"/>
        </w:rPr>
        <w:t xml:space="preserve"> </w:t>
      </w:r>
    </w:p>
    <w:p w14:paraId="43015033" w14:textId="02A924F2" w:rsidR="00063A8F" w:rsidRDefault="00F826CA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2DFAF8E2" wp14:editId="1BBDBD22">
            <wp:extent cx="3754761" cy="556260"/>
            <wp:effectExtent l="0" t="0" r="0" b="0"/>
            <wp:docPr id="3" name="Bilde 3" descr="NNNFU - Norsk Forbund for Utviklingshemm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NFU - Norsk Forbund for Utviklingshemme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78" cy="5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8D52" w14:textId="77777777" w:rsidR="009D708F" w:rsidRDefault="009D708F">
      <w:pPr>
        <w:rPr>
          <w:b/>
          <w:sz w:val="32"/>
          <w:szCs w:val="32"/>
        </w:rPr>
      </w:pPr>
    </w:p>
    <w:p w14:paraId="40303FA2" w14:textId="77777777" w:rsidR="00836C42" w:rsidRPr="00783D09" w:rsidRDefault="009D7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CE08C8" w:rsidRPr="00783D09">
        <w:rPr>
          <w:b/>
          <w:sz w:val="32"/>
          <w:szCs w:val="32"/>
        </w:rPr>
        <w:t>onferanse om brukermedvirkning i forskning</w:t>
      </w:r>
      <w:r w:rsidR="009102B7" w:rsidRPr="00783D09">
        <w:rPr>
          <w:b/>
          <w:sz w:val="32"/>
          <w:szCs w:val="32"/>
        </w:rPr>
        <w:t xml:space="preserve"> og fagutvikling</w:t>
      </w:r>
      <w:r w:rsidR="00836C42" w:rsidRPr="00783D09">
        <w:rPr>
          <w:b/>
          <w:sz w:val="32"/>
          <w:szCs w:val="32"/>
        </w:rPr>
        <w:t xml:space="preserve">. </w:t>
      </w:r>
    </w:p>
    <w:p w14:paraId="28805783" w14:textId="11F681D7" w:rsidR="002A17D4" w:rsidRDefault="00836C42" w:rsidP="00836C42">
      <w:pPr>
        <w:rPr>
          <w:b/>
          <w:sz w:val="28"/>
          <w:szCs w:val="28"/>
        </w:rPr>
      </w:pPr>
      <w:r w:rsidRPr="00783D09">
        <w:rPr>
          <w:b/>
          <w:sz w:val="28"/>
          <w:szCs w:val="28"/>
        </w:rPr>
        <w:t xml:space="preserve">Sted: </w:t>
      </w:r>
      <w:r w:rsidR="009D708F">
        <w:rPr>
          <w:b/>
          <w:sz w:val="28"/>
          <w:szCs w:val="28"/>
        </w:rPr>
        <w:t>NTNU – Trondheim</w:t>
      </w:r>
      <w:r w:rsidR="00AF2C1A">
        <w:rPr>
          <w:b/>
          <w:sz w:val="28"/>
          <w:szCs w:val="28"/>
        </w:rPr>
        <w:t xml:space="preserve">, </w:t>
      </w:r>
      <w:r w:rsidR="00CB7C88">
        <w:rPr>
          <w:b/>
          <w:sz w:val="28"/>
          <w:szCs w:val="28"/>
        </w:rPr>
        <w:t>(Tungasletta 2</w:t>
      </w:r>
      <w:r w:rsidR="007F1614">
        <w:rPr>
          <w:b/>
          <w:sz w:val="28"/>
          <w:szCs w:val="28"/>
        </w:rPr>
        <w:t>)</w:t>
      </w:r>
      <w:r w:rsidR="002A17D4">
        <w:rPr>
          <w:b/>
          <w:sz w:val="28"/>
          <w:szCs w:val="28"/>
        </w:rPr>
        <w:t xml:space="preserve"> </w:t>
      </w:r>
    </w:p>
    <w:p w14:paraId="7CDD1098" w14:textId="26DA872C" w:rsidR="002C6B18" w:rsidRPr="00783D09" w:rsidRDefault="009D708F" w:rsidP="0083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Når: </w:t>
      </w:r>
      <w:r w:rsidR="00AF2C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.11.19 (heldagskonferanse)</w:t>
      </w:r>
    </w:p>
    <w:p w14:paraId="47D29446" w14:textId="77777777" w:rsidR="00D01898" w:rsidRDefault="00D01898" w:rsidP="00783D09">
      <w:pPr>
        <w:spacing w:line="360" w:lineRule="auto"/>
      </w:pPr>
    </w:p>
    <w:p w14:paraId="748F2169" w14:textId="77777777" w:rsidR="00B66E15" w:rsidRPr="00D01898" w:rsidRDefault="00D01898" w:rsidP="00783D09">
      <w:pPr>
        <w:spacing w:line="360" w:lineRule="auto"/>
      </w:pPr>
      <w:r w:rsidRPr="00D01898">
        <w:t>«</w:t>
      </w:r>
      <w:r w:rsidR="00B31DD7" w:rsidRPr="00D01898">
        <w:t>Nettverk for inkluderende forskning sammen med personer med utviklingshemming</w:t>
      </w:r>
      <w:r w:rsidRPr="00D01898">
        <w:t>»</w:t>
      </w:r>
      <w:r w:rsidR="00B31DD7" w:rsidRPr="00D01898">
        <w:t xml:space="preserve">, </w:t>
      </w:r>
      <w:r w:rsidR="009D708F">
        <w:t xml:space="preserve">i samarbeid med NFU Trøndelag </w:t>
      </w:r>
      <w:r w:rsidR="00B31DD7" w:rsidRPr="00D01898">
        <w:t>og B</w:t>
      </w:r>
      <w:r w:rsidR="00143296" w:rsidRPr="00D01898">
        <w:t>arne- ungdoms- og familiedirektoratet</w:t>
      </w:r>
      <w:r w:rsidR="009D708F">
        <w:t>,</w:t>
      </w:r>
      <w:r w:rsidR="00143296" w:rsidRPr="00D01898">
        <w:t xml:space="preserve"> </w:t>
      </w:r>
      <w:r w:rsidR="00B66E15" w:rsidRPr="00D01898">
        <w:t>inviterer herved til</w:t>
      </w:r>
      <w:r w:rsidR="009D708F">
        <w:t xml:space="preserve"> konferanse</w:t>
      </w:r>
      <w:r w:rsidR="00B66E15" w:rsidRPr="00D01898">
        <w:t xml:space="preserve">. </w:t>
      </w:r>
    </w:p>
    <w:p w14:paraId="3201AD22" w14:textId="77777777" w:rsidR="00783D09" w:rsidRPr="00D01898" w:rsidRDefault="00783D09" w:rsidP="00783D09">
      <w:pPr>
        <w:spacing w:line="360" w:lineRule="auto"/>
      </w:pPr>
      <w:r w:rsidRPr="00D01898">
        <w:t xml:space="preserve">Dette er nettverkets </w:t>
      </w:r>
      <w:r w:rsidR="009D708F">
        <w:t>4.</w:t>
      </w:r>
      <w:r w:rsidRPr="00D01898">
        <w:t xml:space="preserve"> årlige arrangement etter etableringen i 2016. For mer informasjon om nettverket henviser vi til denne siden: </w:t>
      </w:r>
      <w:hyperlink r:id="rId10" w:history="1">
        <w:r w:rsidRPr="00D01898">
          <w:rPr>
            <w:rStyle w:val="Hyperkobling"/>
          </w:rPr>
          <w:t>http://www.himolde.no/forskning/grupper/Sider/inclusive.aspx</w:t>
        </w:r>
      </w:hyperlink>
    </w:p>
    <w:p w14:paraId="1F1A3C2F" w14:textId="15C892EC" w:rsidR="001D7D3A" w:rsidRDefault="00783D09" w:rsidP="001D7D3A">
      <w:pPr>
        <w:spacing w:line="360" w:lineRule="auto"/>
        <w:rPr>
          <w:rStyle w:val="Hyperkobling"/>
          <w:color w:val="auto"/>
          <w:u w:val="none"/>
        </w:rPr>
      </w:pPr>
      <w:r w:rsidRPr="00D01898">
        <w:t>Om du er interessert i å delta i nettverket, så ta kontakt med</w:t>
      </w:r>
      <w:r w:rsidR="009D708F">
        <w:t xml:space="preserve"> Gunn Eva Myren ved Nord Universitet. Campus Namsos, epost:</w:t>
      </w:r>
      <w:r w:rsidRPr="00D01898">
        <w:t xml:space="preserve"> </w:t>
      </w:r>
      <w:hyperlink r:id="rId11" w:history="1">
        <w:r w:rsidR="009D708F" w:rsidRPr="00456928">
          <w:rPr>
            <w:rStyle w:val="Hyperkobling"/>
          </w:rPr>
          <w:t>Gunn.E.Myren@Nord.no</w:t>
        </w:r>
      </w:hyperlink>
      <w:r w:rsidR="001D7D3A">
        <w:rPr>
          <w:rStyle w:val="Hyperkobling"/>
        </w:rPr>
        <w:t xml:space="preserve">. </w:t>
      </w:r>
      <w:r w:rsidR="001D7D3A">
        <w:rPr>
          <w:rStyle w:val="Hyperkobling"/>
          <w:color w:val="auto"/>
          <w:u w:val="none"/>
        </w:rPr>
        <w:t xml:space="preserve">Eller du kan gå inn på nettverkets </w:t>
      </w:r>
      <w:proofErr w:type="spellStart"/>
      <w:r w:rsidR="001D7D3A">
        <w:rPr>
          <w:rStyle w:val="Hyperkobling"/>
          <w:color w:val="auto"/>
          <w:u w:val="none"/>
        </w:rPr>
        <w:t>Facebookside</w:t>
      </w:r>
      <w:proofErr w:type="spellEnd"/>
      <w:r w:rsidR="001D7D3A">
        <w:rPr>
          <w:rStyle w:val="Hyperkobling"/>
          <w:color w:val="auto"/>
          <w:u w:val="none"/>
        </w:rPr>
        <w:t xml:space="preserve">, her:  </w:t>
      </w:r>
      <w:hyperlink r:id="rId12" w:history="1">
        <w:r w:rsidR="001D7D3A" w:rsidRPr="00456928">
          <w:rPr>
            <w:rStyle w:val="Hyperkobling"/>
          </w:rPr>
          <w:t>https://www.facebook.com/groups/Inkluderendeforskning/</w:t>
        </w:r>
      </w:hyperlink>
    </w:p>
    <w:p w14:paraId="7FC75149" w14:textId="5C04994D" w:rsidR="009D708F" w:rsidRDefault="00B66E15" w:rsidP="009D708F">
      <w:pPr>
        <w:spacing w:line="360" w:lineRule="auto"/>
      </w:pPr>
      <w:r w:rsidRPr="00D01898">
        <w:rPr>
          <w:b/>
        </w:rPr>
        <w:t>Konferansen 2</w:t>
      </w:r>
      <w:r w:rsidR="00AF2C1A">
        <w:rPr>
          <w:b/>
        </w:rPr>
        <w:t>0</w:t>
      </w:r>
      <w:r w:rsidRPr="00D01898">
        <w:rPr>
          <w:b/>
        </w:rPr>
        <w:t>.</w:t>
      </w:r>
      <w:r w:rsidR="009D708F">
        <w:rPr>
          <w:b/>
        </w:rPr>
        <w:t xml:space="preserve">11.19 </w:t>
      </w:r>
      <w:r w:rsidRPr="00D01898">
        <w:t xml:space="preserve">er åpen </w:t>
      </w:r>
      <w:r w:rsidR="009102B7" w:rsidRPr="00D01898">
        <w:t>for alle</w:t>
      </w:r>
      <w:r w:rsidR="009D708F">
        <w:t xml:space="preserve"> som er </w:t>
      </w:r>
      <w:r w:rsidR="009102B7" w:rsidRPr="00D01898">
        <w:t>interessert</w:t>
      </w:r>
      <w:r w:rsidR="009D708F">
        <w:t xml:space="preserve"> i samarbeid om forskning og fagutvikling. Program for dagen vil komme senere, men det er satt av tid til å presentere egne prosjekt. </w:t>
      </w:r>
      <w:r w:rsidR="009D708F" w:rsidRPr="00D01898">
        <w:t>Bidragsyterne denne dagen vil bli oppfordret til å bruke et tilgjengelig språk</w:t>
      </w:r>
      <w:r w:rsidR="001D7D3A">
        <w:t xml:space="preserve"> og på norsk</w:t>
      </w:r>
      <w:r w:rsidR="009D708F" w:rsidRPr="00D01898">
        <w:t>.</w:t>
      </w:r>
      <w:r w:rsidR="009D708F">
        <w:t xml:space="preserve"> Om innsending av bidrag, se under. </w:t>
      </w:r>
    </w:p>
    <w:p w14:paraId="1C864E37" w14:textId="77777777" w:rsidR="009D708F" w:rsidRDefault="009D708F" w:rsidP="009D708F">
      <w:pPr>
        <w:spacing w:line="360" w:lineRule="auto"/>
      </w:pPr>
    </w:p>
    <w:p w14:paraId="67734EA6" w14:textId="77777777" w:rsidR="00836C42" w:rsidRPr="00D01898" w:rsidRDefault="00836C42">
      <w:pPr>
        <w:rPr>
          <w:b/>
          <w:sz w:val="24"/>
          <w:szCs w:val="24"/>
        </w:rPr>
      </w:pPr>
      <w:r w:rsidRPr="00D01898">
        <w:rPr>
          <w:b/>
          <w:sz w:val="24"/>
          <w:szCs w:val="24"/>
        </w:rPr>
        <w:t>Praktisk informasjon</w:t>
      </w:r>
    </w:p>
    <w:p w14:paraId="4D9D18C3" w14:textId="0AE8193E" w:rsidR="009D708F" w:rsidRPr="002A17D4" w:rsidRDefault="00836C42">
      <w:pPr>
        <w:rPr>
          <w:sz w:val="24"/>
          <w:szCs w:val="24"/>
        </w:rPr>
      </w:pPr>
      <w:r w:rsidRPr="002A17D4">
        <w:rPr>
          <w:sz w:val="24"/>
          <w:szCs w:val="24"/>
        </w:rPr>
        <w:t>Deltakelse på konferanse</w:t>
      </w:r>
      <w:r w:rsidR="001D7D3A" w:rsidRPr="002A17D4">
        <w:rPr>
          <w:sz w:val="24"/>
          <w:szCs w:val="24"/>
        </w:rPr>
        <w:t>n</w:t>
      </w:r>
      <w:r w:rsidRPr="002A17D4">
        <w:rPr>
          <w:sz w:val="24"/>
          <w:szCs w:val="24"/>
        </w:rPr>
        <w:t xml:space="preserve"> er grati</w:t>
      </w:r>
      <w:r w:rsidR="00AF2C1A" w:rsidRPr="002A17D4">
        <w:rPr>
          <w:sz w:val="24"/>
          <w:szCs w:val="24"/>
        </w:rPr>
        <w:t>s, men det påløper en sum på kr 200</w:t>
      </w:r>
      <w:r w:rsidR="00CA14DF" w:rsidRPr="002A17D4">
        <w:rPr>
          <w:sz w:val="24"/>
          <w:szCs w:val="24"/>
        </w:rPr>
        <w:t xml:space="preserve"> </w:t>
      </w:r>
      <w:r w:rsidRPr="002A17D4">
        <w:rPr>
          <w:sz w:val="24"/>
          <w:szCs w:val="24"/>
        </w:rPr>
        <w:t>til deknin</w:t>
      </w:r>
      <w:r w:rsidR="00616644" w:rsidRPr="002A17D4">
        <w:rPr>
          <w:sz w:val="24"/>
          <w:szCs w:val="24"/>
        </w:rPr>
        <w:t xml:space="preserve">g av lunsj og kaffepauser. </w:t>
      </w:r>
    </w:p>
    <w:p w14:paraId="1ECBBE3E" w14:textId="2014D984" w:rsidR="00836C42" w:rsidRPr="002A17D4" w:rsidRDefault="00836C42">
      <w:pPr>
        <w:rPr>
          <w:sz w:val="24"/>
          <w:szCs w:val="24"/>
        </w:rPr>
      </w:pPr>
      <w:r w:rsidRPr="002A17D4">
        <w:rPr>
          <w:sz w:val="24"/>
          <w:szCs w:val="24"/>
        </w:rPr>
        <w:t xml:space="preserve">Det </w:t>
      </w:r>
      <w:r w:rsidR="00063A8F" w:rsidRPr="002A17D4">
        <w:rPr>
          <w:sz w:val="24"/>
          <w:szCs w:val="24"/>
        </w:rPr>
        <w:t xml:space="preserve">legges opp til </w:t>
      </w:r>
      <w:r w:rsidRPr="002A17D4">
        <w:rPr>
          <w:sz w:val="24"/>
          <w:szCs w:val="24"/>
        </w:rPr>
        <w:t>felles middag kveld</w:t>
      </w:r>
      <w:r w:rsidR="009D708F" w:rsidRPr="002A17D4">
        <w:rPr>
          <w:sz w:val="24"/>
          <w:szCs w:val="24"/>
        </w:rPr>
        <w:t>en før konferansen</w:t>
      </w:r>
      <w:r w:rsidR="00063A8F" w:rsidRPr="002A17D4">
        <w:rPr>
          <w:sz w:val="24"/>
          <w:szCs w:val="24"/>
        </w:rPr>
        <w:t xml:space="preserve"> for de som ønsker</w:t>
      </w:r>
      <w:r w:rsidRPr="002A17D4">
        <w:rPr>
          <w:sz w:val="24"/>
          <w:szCs w:val="24"/>
        </w:rPr>
        <w:t xml:space="preserve">, her betaler den enkelte gjest direkte </w:t>
      </w:r>
      <w:r w:rsidR="001D7D3A" w:rsidRPr="002A17D4">
        <w:rPr>
          <w:sz w:val="24"/>
          <w:szCs w:val="24"/>
        </w:rPr>
        <w:t xml:space="preserve">til </w:t>
      </w:r>
      <w:r w:rsidRPr="002A17D4">
        <w:rPr>
          <w:sz w:val="24"/>
          <w:szCs w:val="24"/>
        </w:rPr>
        <w:t xml:space="preserve">restauranten. </w:t>
      </w:r>
    </w:p>
    <w:p w14:paraId="4AAA936D" w14:textId="77777777" w:rsidR="00AF2C1A" w:rsidRPr="002A17D4" w:rsidRDefault="00AF2C1A">
      <w:pPr>
        <w:rPr>
          <w:sz w:val="24"/>
          <w:szCs w:val="24"/>
        </w:rPr>
      </w:pPr>
    </w:p>
    <w:p w14:paraId="4EE5BAF3" w14:textId="77777777" w:rsidR="002A17D4" w:rsidRPr="002A17D4" w:rsidRDefault="00836C42" w:rsidP="002A17D4">
      <w:pPr>
        <w:rPr>
          <w:rFonts w:eastAsia="Times New Roman" w:cs="Arial"/>
          <w:sz w:val="24"/>
          <w:szCs w:val="24"/>
        </w:rPr>
      </w:pPr>
      <w:r w:rsidRPr="002A17D4">
        <w:rPr>
          <w:sz w:val="24"/>
          <w:szCs w:val="24"/>
        </w:rPr>
        <w:lastRenderedPageBreak/>
        <w:t xml:space="preserve">Mange </w:t>
      </w:r>
      <w:r w:rsidR="00AF2C1A" w:rsidRPr="002A17D4">
        <w:rPr>
          <w:sz w:val="24"/>
          <w:szCs w:val="24"/>
        </w:rPr>
        <w:t>ønsker</w:t>
      </w:r>
      <w:r w:rsidRPr="002A17D4">
        <w:rPr>
          <w:sz w:val="24"/>
          <w:szCs w:val="24"/>
        </w:rPr>
        <w:t xml:space="preserve"> å </w:t>
      </w:r>
      <w:r w:rsidR="00AF2C1A" w:rsidRPr="002A17D4">
        <w:rPr>
          <w:sz w:val="24"/>
          <w:szCs w:val="24"/>
        </w:rPr>
        <w:t>overnatte p</w:t>
      </w:r>
      <w:r w:rsidRPr="002A17D4">
        <w:rPr>
          <w:sz w:val="24"/>
          <w:szCs w:val="24"/>
        </w:rPr>
        <w:t>å hotell</w:t>
      </w:r>
      <w:r w:rsidR="00AF2C1A" w:rsidRPr="002A17D4">
        <w:rPr>
          <w:rStyle w:val="Merknadsreferanse"/>
          <w:sz w:val="24"/>
          <w:szCs w:val="24"/>
        </w:rPr>
        <w:t xml:space="preserve">. </w:t>
      </w:r>
      <w:r w:rsidR="002A17D4" w:rsidRPr="002A17D4">
        <w:rPr>
          <w:rFonts w:eastAsia="Times New Roman" w:cs="Arial"/>
          <w:sz w:val="24"/>
          <w:szCs w:val="24"/>
        </w:rPr>
        <w:t xml:space="preserve">Gjestene kan booke rom på Scandic Solsiden </w:t>
      </w:r>
    </w:p>
    <w:p w14:paraId="7334D340" w14:textId="5B052F4A" w:rsidR="002A17D4" w:rsidRPr="002A17D4" w:rsidRDefault="002A17D4" w:rsidP="002A17D4">
      <w:pPr>
        <w:rPr>
          <w:rFonts w:eastAsia="Times New Roman" w:cs="Arial"/>
          <w:sz w:val="24"/>
          <w:szCs w:val="24"/>
        </w:rPr>
      </w:pPr>
      <w:r w:rsidRPr="002A17D4">
        <w:rPr>
          <w:rFonts w:eastAsia="Times New Roman" w:cs="Arial"/>
          <w:sz w:val="24"/>
          <w:szCs w:val="24"/>
        </w:rPr>
        <w:t>(</w:t>
      </w:r>
      <w:hyperlink r:id="rId13" w:history="1">
        <w:r w:rsidRPr="002A17D4">
          <w:rPr>
            <w:rStyle w:val="Hyperkobling"/>
            <w:rFonts w:eastAsia="Times New Roman" w:cs="Arial"/>
            <w:sz w:val="24"/>
            <w:szCs w:val="24"/>
          </w:rPr>
          <w:t>www.scandichotels.com</w:t>
        </w:r>
      </w:hyperlink>
      <w:r w:rsidRPr="002A17D4">
        <w:rPr>
          <w:rFonts w:eastAsia="Times New Roman" w:cs="Arial"/>
          <w:sz w:val="24"/>
          <w:szCs w:val="24"/>
        </w:rPr>
        <w:t xml:space="preserve">) eller direkte til hotellet ved å benytte kode </w:t>
      </w:r>
      <w:r w:rsidRPr="002A17D4">
        <w:rPr>
          <w:rStyle w:val="Sterk"/>
          <w:rFonts w:eastAsia="Times New Roman" w:cs="Arial"/>
          <w:sz w:val="24"/>
          <w:szCs w:val="24"/>
        </w:rPr>
        <w:t xml:space="preserve">BNTN191119. </w:t>
      </w:r>
      <w:r w:rsidRPr="002A17D4">
        <w:rPr>
          <w:rFonts w:eastAsia="Times New Roman" w:cs="Arial"/>
          <w:sz w:val="24"/>
          <w:szCs w:val="24"/>
        </w:rPr>
        <w:t> </w:t>
      </w:r>
    </w:p>
    <w:p w14:paraId="2BA4F4FE" w14:textId="610B0AA8" w:rsidR="002A17D4" w:rsidRPr="002A17D4" w:rsidRDefault="002A17D4" w:rsidP="002A17D4">
      <w:pPr>
        <w:rPr>
          <w:rFonts w:eastAsia="Times New Roman" w:cs="Arial"/>
          <w:sz w:val="24"/>
          <w:szCs w:val="24"/>
        </w:rPr>
      </w:pPr>
      <w:r w:rsidRPr="002A17D4">
        <w:rPr>
          <w:rFonts w:eastAsia="Times New Roman" w:cs="Arial"/>
          <w:sz w:val="24"/>
          <w:szCs w:val="24"/>
        </w:rPr>
        <w:t>Rombestilling må garanteres med kort og kan avbestilles frem til kl. 18.00 ankomstdag.  </w:t>
      </w:r>
    </w:p>
    <w:p w14:paraId="75A11F68" w14:textId="6A17EA67" w:rsidR="00AF2C1A" w:rsidRPr="002A17D4" w:rsidRDefault="002A17D4">
      <w:pPr>
        <w:rPr>
          <w:sz w:val="24"/>
          <w:szCs w:val="24"/>
        </w:rPr>
      </w:pPr>
      <w:r w:rsidRPr="002A17D4">
        <w:rPr>
          <w:rFonts w:eastAsia="Times New Roman" w:cs="Arial"/>
          <w:sz w:val="24"/>
          <w:szCs w:val="24"/>
        </w:rPr>
        <w:t xml:space="preserve">Rom kan bookes frem til 19. oktober. </w:t>
      </w:r>
      <w:r w:rsidR="00AF2C1A" w:rsidRPr="002A17D4">
        <w:rPr>
          <w:sz w:val="24"/>
          <w:szCs w:val="24"/>
        </w:rPr>
        <w:t xml:space="preserve">Pris for en natt inkludert frokost er Kr. 1260. </w:t>
      </w:r>
    </w:p>
    <w:p w14:paraId="73B5217F" w14:textId="77777777" w:rsidR="009D708F" w:rsidRDefault="009D708F">
      <w:pPr>
        <w:rPr>
          <w:b/>
          <w:color w:val="FF0000"/>
          <w:sz w:val="24"/>
          <w:szCs w:val="24"/>
        </w:rPr>
      </w:pPr>
    </w:p>
    <w:p w14:paraId="06D2FDA0" w14:textId="77777777" w:rsidR="00836C42" w:rsidRPr="00D01898" w:rsidRDefault="00836C42">
      <w:pPr>
        <w:rPr>
          <w:b/>
          <w:color w:val="FF0000"/>
          <w:sz w:val="24"/>
          <w:szCs w:val="24"/>
        </w:rPr>
      </w:pPr>
      <w:r w:rsidRPr="00D01898">
        <w:rPr>
          <w:b/>
          <w:color w:val="FF0000"/>
          <w:sz w:val="24"/>
          <w:szCs w:val="24"/>
        </w:rPr>
        <w:t>STIPEND</w:t>
      </w:r>
    </w:p>
    <w:p w14:paraId="67589999" w14:textId="77777777" w:rsidR="009D708F" w:rsidRDefault="00836C42" w:rsidP="00783D09">
      <w:pPr>
        <w:spacing w:line="360" w:lineRule="auto"/>
        <w:rPr>
          <w:b/>
          <w:color w:val="FF0000"/>
          <w:sz w:val="24"/>
          <w:szCs w:val="24"/>
        </w:rPr>
      </w:pPr>
      <w:proofErr w:type="spellStart"/>
      <w:r w:rsidRPr="00D01898">
        <w:rPr>
          <w:b/>
          <w:color w:val="FF0000"/>
          <w:sz w:val="24"/>
          <w:szCs w:val="24"/>
        </w:rPr>
        <w:t>BUF</w:t>
      </w:r>
      <w:proofErr w:type="spellEnd"/>
      <w:r w:rsidRPr="00D01898">
        <w:rPr>
          <w:b/>
          <w:color w:val="FF0000"/>
          <w:sz w:val="24"/>
          <w:szCs w:val="24"/>
        </w:rPr>
        <w:t>-dir</w:t>
      </w:r>
      <w:r w:rsidR="00143296" w:rsidRPr="00D01898">
        <w:rPr>
          <w:b/>
          <w:color w:val="FF0000"/>
          <w:sz w:val="24"/>
          <w:szCs w:val="24"/>
        </w:rPr>
        <w:t>.</w:t>
      </w:r>
      <w:r w:rsidRPr="00D01898">
        <w:rPr>
          <w:b/>
          <w:color w:val="FF0000"/>
          <w:sz w:val="24"/>
          <w:szCs w:val="24"/>
        </w:rPr>
        <w:t xml:space="preserve"> har også i år bevilget </w:t>
      </w:r>
      <w:r w:rsidR="00CA14DF" w:rsidRPr="00D01898">
        <w:rPr>
          <w:b/>
          <w:color w:val="FF0000"/>
          <w:sz w:val="24"/>
          <w:szCs w:val="24"/>
        </w:rPr>
        <w:t>midler</w:t>
      </w:r>
      <w:r w:rsidRPr="00D01898">
        <w:rPr>
          <w:b/>
          <w:color w:val="FF0000"/>
          <w:sz w:val="24"/>
          <w:szCs w:val="24"/>
        </w:rPr>
        <w:t xml:space="preserve"> slik at vi kan gi stipend til personer med utviklingshemming</w:t>
      </w:r>
      <w:r w:rsidR="009D708F">
        <w:rPr>
          <w:b/>
          <w:color w:val="FF0000"/>
          <w:sz w:val="24"/>
          <w:szCs w:val="24"/>
        </w:rPr>
        <w:t xml:space="preserve">, evt. med ledsager, </w:t>
      </w:r>
      <w:r w:rsidRPr="00D01898">
        <w:rPr>
          <w:b/>
          <w:color w:val="FF0000"/>
          <w:sz w:val="24"/>
          <w:szCs w:val="24"/>
        </w:rPr>
        <w:t>som vil delta på arrangementet. Dersom mange søker, så vi</w:t>
      </w:r>
      <w:r w:rsidR="00783D09" w:rsidRPr="00D01898">
        <w:rPr>
          <w:b/>
          <w:color w:val="FF0000"/>
          <w:sz w:val="24"/>
          <w:szCs w:val="24"/>
        </w:rPr>
        <w:t>l</w:t>
      </w:r>
      <w:r w:rsidRPr="00D01898">
        <w:rPr>
          <w:b/>
          <w:color w:val="FF0000"/>
          <w:sz w:val="24"/>
          <w:szCs w:val="24"/>
        </w:rPr>
        <w:t xml:space="preserve"> de som skal delta med innlegg prioriteres. Det som kan støttes er reise, hotellovernatting og kostnader til mat på arrangementet. Søknad sendes </w:t>
      </w:r>
      <w:r w:rsidR="00783D09" w:rsidRPr="00D01898">
        <w:rPr>
          <w:b/>
          <w:color w:val="FF0000"/>
          <w:sz w:val="24"/>
          <w:szCs w:val="24"/>
        </w:rPr>
        <w:t xml:space="preserve">innen </w:t>
      </w:r>
      <w:r w:rsidR="009D708F">
        <w:rPr>
          <w:b/>
          <w:color w:val="FF0000"/>
          <w:sz w:val="24"/>
          <w:szCs w:val="24"/>
        </w:rPr>
        <w:t>22</w:t>
      </w:r>
      <w:r w:rsidR="00783D09" w:rsidRPr="00D01898">
        <w:rPr>
          <w:b/>
          <w:color w:val="FF0000"/>
          <w:sz w:val="24"/>
          <w:szCs w:val="24"/>
        </w:rPr>
        <w:t>.</w:t>
      </w:r>
      <w:r w:rsidR="009D708F">
        <w:rPr>
          <w:b/>
          <w:color w:val="FF0000"/>
          <w:sz w:val="24"/>
          <w:szCs w:val="24"/>
        </w:rPr>
        <w:t>8.19</w:t>
      </w:r>
      <w:r w:rsidR="00783D09" w:rsidRPr="00D01898">
        <w:rPr>
          <w:b/>
          <w:color w:val="FF0000"/>
          <w:sz w:val="24"/>
          <w:szCs w:val="24"/>
        </w:rPr>
        <w:t xml:space="preserve"> </w:t>
      </w:r>
      <w:r w:rsidRPr="00D01898">
        <w:rPr>
          <w:b/>
          <w:color w:val="FF0000"/>
          <w:sz w:val="24"/>
          <w:szCs w:val="24"/>
        </w:rPr>
        <w:t>til</w:t>
      </w:r>
      <w:r w:rsidR="009D708F">
        <w:rPr>
          <w:b/>
          <w:color w:val="FF0000"/>
          <w:sz w:val="24"/>
          <w:szCs w:val="24"/>
        </w:rPr>
        <w:t xml:space="preserve"> </w:t>
      </w:r>
      <w:hyperlink r:id="rId14" w:history="1">
        <w:r w:rsidR="009D708F" w:rsidRPr="00456928">
          <w:rPr>
            <w:rStyle w:val="Hyperkobling"/>
            <w:b/>
            <w:sz w:val="24"/>
            <w:szCs w:val="24"/>
          </w:rPr>
          <w:t>Gunn.E.Myren@Nord.no</w:t>
        </w:r>
      </w:hyperlink>
      <w:r w:rsidR="00783D09" w:rsidRPr="00D01898">
        <w:rPr>
          <w:b/>
          <w:color w:val="FF0000"/>
          <w:sz w:val="24"/>
          <w:szCs w:val="24"/>
        </w:rPr>
        <w:t xml:space="preserve">. </w:t>
      </w:r>
    </w:p>
    <w:p w14:paraId="4D095E72" w14:textId="0744B7AF" w:rsidR="000D5451" w:rsidRDefault="00783D09" w:rsidP="000D5451">
      <w:pPr>
        <w:spacing w:line="360" w:lineRule="auto"/>
        <w:rPr>
          <w:b/>
          <w:color w:val="FF0000"/>
          <w:sz w:val="24"/>
          <w:szCs w:val="24"/>
        </w:rPr>
      </w:pPr>
      <w:r w:rsidRPr="00D01898">
        <w:rPr>
          <w:b/>
          <w:color w:val="FF0000"/>
          <w:sz w:val="24"/>
          <w:szCs w:val="24"/>
        </w:rPr>
        <w:t xml:space="preserve">Vi oppfordrer </w:t>
      </w:r>
      <w:r w:rsidR="001D7D3A">
        <w:rPr>
          <w:b/>
          <w:color w:val="FF0000"/>
          <w:sz w:val="24"/>
          <w:szCs w:val="24"/>
        </w:rPr>
        <w:t xml:space="preserve">alle </w:t>
      </w:r>
      <w:r w:rsidRPr="00D01898">
        <w:rPr>
          <w:b/>
          <w:color w:val="FF0000"/>
          <w:sz w:val="24"/>
          <w:szCs w:val="24"/>
        </w:rPr>
        <w:t xml:space="preserve">til å benytte interne prosjektmidler der det er mulig, slik at flest mulig kan få mulighet til å delta. </w:t>
      </w:r>
      <w:r w:rsidR="00063A8F" w:rsidRPr="00D01898">
        <w:rPr>
          <w:b/>
          <w:color w:val="FF0000"/>
          <w:sz w:val="24"/>
          <w:szCs w:val="24"/>
        </w:rPr>
        <w:t xml:space="preserve">Vi </w:t>
      </w:r>
      <w:r w:rsidRPr="00D01898">
        <w:rPr>
          <w:b/>
          <w:color w:val="FF0000"/>
          <w:sz w:val="24"/>
          <w:szCs w:val="24"/>
        </w:rPr>
        <w:t xml:space="preserve">ber </w:t>
      </w:r>
      <w:r w:rsidR="00063A8F" w:rsidRPr="00D01898">
        <w:rPr>
          <w:b/>
          <w:color w:val="FF0000"/>
          <w:sz w:val="24"/>
          <w:szCs w:val="24"/>
        </w:rPr>
        <w:t xml:space="preserve">de som sender inn </w:t>
      </w:r>
      <w:r w:rsidR="009D708F">
        <w:rPr>
          <w:b/>
          <w:color w:val="FF0000"/>
          <w:sz w:val="24"/>
          <w:szCs w:val="24"/>
        </w:rPr>
        <w:t xml:space="preserve">forslag til presentasjon </w:t>
      </w:r>
      <w:r w:rsidR="00063A8F" w:rsidRPr="00D01898">
        <w:rPr>
          <w:b/>
          <w:color w:val="FF0000"/>
          <w:sz w:val="24"/>
          <w:szCs w:val="24"/>
        </w:rPr>
        <w:t xml:space="preserve">om å opplyse om de kommer til å søke stipend. </w:t>
      </w:r>
    </w:p>
    <w:p w14:paraId="7B790969" w14:textId="77777777" w:rsidR="00143296" w:rsidRPr="00D01898" w:rsidRDefault="000D5451" w:rsidP="000D5451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(Om </w:t>
      </w:r>
      <w:r w:rsidRPr="00D01898">
        <w:rPr>
          <w:b/>
          <w:color w:val="FF0000"/>
          <w:sz w:val="24"/>
          <w:szCs w:val="24"/>
        </w:rPr>
        <w:t>abstrakt</w:t>
      </w:r>
      <w:r>
        <w:rPr>
          <w:b/>
          <w:color w:val="FF0000"/>
          <w:sz w:val="24"/>
          <w:szCs w:val="24"/>
        </w:rPr>
        <w:t xml:space="preserve"> og presentasjon, se neste side)</w:t>
      </w:r>
    </w:p>
    <w:p w14:paraId="6D6B04B7" w14:textId="77777777" w:rsidR="009D708F" w:rsidRDefault="009D708F">
      <w:pPr>
        <w:rPr>
          <w:b/>
        </w:rPr>
      </w:pPr>
    </w:p>
    <w:p w14:paraId="3DA0DF2F" w14:textId="77777777" w:rsidR="00D01898" w:rsidRPr="009D708F" w:rsidRDefault="00063A8F">
      <w:r w:rsidRPr="00D01898">
        <w:rPr>
          <w:b/>
        </w:rPr>
        <w:t xml:space="preserve">SPØRSMÅL KAN RETTES TIL: </w:t>
      </w:r>
      <w:r w:rsidR="009D708F">
        <w:t>Gunn Eva S. Myren (</w:t>
      </w:r>
      <w:hyperlink r:id="rId15" w:history="1">
        <w:r w:rsidR="009D708F" w:rsidRPr="00456928">
          <w:rPr>
            <w:rStyle w:val="Hyperkobling"/>
          </w:rPr>
          <w:t>Gunn.E.Myren@Nord.no</w:t>
        </w:r>
      </w:hyperlink>
      <w:r w:rsidR="009D708F">
        <w:t>) eller Aud Elisabeth Witsø (</w:t>
      </w:r>
      <w:hyperlink r:id="rId16" w:history="1">
        <w:r w:rsidR="009D708F" w:rsidRPr="00456928">
          <w:rPr>
            <w:rStyle w:val="Hyperkobling"/>
          </w:rPr>
          <w:t>aud.e.witso@ntnu.no</w:t>
        </w:r>
      </w:hyperlink>
      <w:r w:rsidR="009D708F">
        <w:t xml:space="preserve">) </w:t>
      </w:r>
    </w:p>
    <w:p w14:paraId="5F9EEDE8" w14:textId="77777777" w:rsidR="009D708F" w:rsidRDefault="009D708F">
      <w:pPr>
        <w:rPr>
          <w:b/>
          <w:sz w:val="28"/>
          <w:szCs w:val="28"/>
        </w:rPr>
      </w:pPr>
    </w:p>
    <w:p w14:paraId="6F19C355" w14:textId="77777777" w:rsidR="00D01898" w:rsidRPr="00D01898" w:rsidRDefault="009D708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Arbeidsutvalget vil sende ut bekreftelse på om økonomisk støtte innvilges</w:t>
      </w:r>
      <w:r w:rsidR="000D5451">
        <w:rPr>
          <w:b/>
          <w:color w:val="FF0000"/>
          <w:sz w:val="28"/>
          <w:szCs w:val="28"/>
        </w:rPr>
        <w:t xml:space="preserve"> og om abstrakt er antatt i god tid før påmeldingsfristen 22.9.19. Nærmere informasjon kommer</w:t>
      </w:r>
      <w:r w:rsidR="00D01898" w:rsidRPr="00D01898">
        <w:rPr>
          <w:b/>
          <w:color w:val="FF0000"/>
          <w:sz w:val="28"/>
          <w:szCs w:val="28"/>
        </w:rPr>
        <w:t xml:space="preserve"> </w:t>
      </w:r>
    </w:p>
    <w:p w14:paraId="4A677CDA" w14:textId="77777777" w:rsidR="00D01898" w:rsidRDefault="00D01898">
      <w:pPr>
        <w:rPr>
          <w:b/>
          <w:sz w:val="28"/>
          <w:szCs w:val="28"/>
        </w:rPr>
      </w:pPr>
    </w:p>
    <w:p w14:paraId="7F2DA377" w14:textId="77777777" w:rsidR="00D01898" w:rsidRDefault="00D018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ØNSKER VELKOMMEN TIL </w:t>
      </w:r>
      <w:r w:rsidR="000D5451">
        <w:rPr>
          <w:b/>
          <w:sz w:val="28"/>
          <w:szCs w:val="28"/>
        </w:rPr>
        <w:t>KONFERANSE I TRONDHEIM</w:t>
      </w:r>
    </w:p>
    <w:p w14:paraId="14E4F821" w14:textId="77777777" w:rsidR="00D01898" w:rsidRDefault="00D01898">
      <w:pPr>
        <w:rPr>
          <w:b/>
          <w:sz w:val="28"/>
          <w:szCs w:val="28"/>
        </w:rPr>
      </w:pPr>
    </w:p>
    <w:p w14:paraId="2F0FD30B" w14:textId="77777777" w:rsidR="00D01898" w:rsidRDefault="00D01898">
      <w:pPr>
        <w:rPr>
          <w:b/>
          <w:sz w:val="28"/>
          <w:szCs w:val="28"/>
        </w:rPr>
      </w:pPr>
    </w:p>
    <w:p w14:paraId="0D202AA9" w14:textId="77777777" w:rsidR="00D01898" w:rsidRPr="00D01898" w:rsidRDefault="00D01898">
      <w:pPr>
        <w:rPr>
          <w:sz w:val="24"/>
          <w:szCs w:val="24"/>
        </w:rPr>
      </w:pPr>
      <w:proofErr w:type="spellStart"/>
      <w:r w:rsidRPr="00D01898">
        <w:rPr>
          <w:sz w:val="24"/>
          <w:szCs w:val="24"/>
        </w:rPr>
        <w:t>Mvh</w:t>
      </w:r>
      <w:proofErr w:type="spellEnd"/>
      <w:r w:rsidRPr="00D01898">
        <w:rPr>
          <w:sz w:val="24"/>
          <w:szCs w:val="24"/>
        </w:rPr>
        <w:t xml:space="preserve"> </w:t>
      </w:r>
      <w:r w:rsidR="000D5451">
        <w:rPr>
          <w:sz w:val="24"/>
          <w:szCs w:val="24"/>
        </w:rPr>
        <w:t>Aud Elisabeth Witsø</w:t>
      </w:r>
    </w:p>
    <w:p w14:paraId="26114AD2" w14:textId="77777777" w:rsidR="00601E19" w:rsidRPr="00D01898" w:rsidRDefault="00D01898">
      <w:pPr>
        <w:rPr>
          <w:b/>
          <w:sz w:val="28"/>
          <w:szCs w:val="28"/>
        </w:rPr>
      </w:pPr>
      <w:r w:rsidRPr="00D01898">
        <w:rPr>
          <w:sz w:val="24"/>
          <w:szCs w:val="24"/>
        </w:rPr>
        <w:t>For arbeidsutvalget</w:t>
      </w:r>
      <w:r w:rsidR="00601E19" w:rsidRPr="00D01898">
        <w:rPr>
          <w:b/>
          <w:sz w:val="28"/>
          <w:szCs w:val="28"/>
        </w:rPr>
        <w:br w:type="page"/>
      </w:r>
    </w:p>
    <w:p w14:paraId="00702153" w14:textId="77777777" w:rsidR="009A6AB7" w:rsidRDefault="00063A8F" w:rsidP="000D5451">
      <w:pPr>
        <w:ind w:left="1416" w:hanging="1416"/>
        <w:rPr>
          <w:rFonts w:cstheme="minorHAnsi"/>
        </w:rPr>
      </w:pPr>
      <w:r w:rsidRPr="00601E19">
        <w:rPr>
          <w:rFonts w:cstheme="minorHAnsi"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7870D0" wp14:editId="4F8CC762">
                <wp:simplePos x="0" y="0"/>
                <wp:positionH relativeFrom="margin">
                  <wp:posOffset>-635</wp:posOffset>
                </wp:positionH>
                <wp:positionV relativeFrom="paragraph">
                  <wp:posOffset>578485</wp:posOffset>
                </wp:positionV>
                <wp:extent cx="5577840" cy="3329940"/>
                <wp:effectExtent l="0" t="0" r="22860" b="2286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20553" w14:textId="251743BE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 xml:space="preserve">Presentasjoner skal være på </w:t>
                            </w:r>
                            <w:r w:rsidR="000D5451">
                              <w:rPr>
                                <w:rFonts w:cstheme="minorHAnsi"/>
                              </w:rPr>
                              <w:t>tilgjengelig</w:t>
                            </w:r>
                            <w:r w:rsidR="001D7D3A">
                              <w:rPr>
                                <w:rFonts w:cstheme="minorHAnsi"/>
                              </w:rPr>
                              <w:t xml:space="preserve"> (enkelt)</w:t>
                            </w:r>
                            <w:r w:rsidR="000D5451">
                              <w:rPr>
                                <w:rFonts w:cstheme="minorHAnsi"/>
                              </w:rPr>
                              <w:t xml:space="preserve"> språk</w:t>
                            </w:r>
                            <w:r w:rsidRPr="00063A8F">
                              <w:rPr>
                                <w:rFonts w:cstheme="minorHAnsi"/>
                              </w:rPr>
                              <w:t xml:space="preserve"> og med </w:t>
                            </w:r>
                            <w:r w:rsidR="000D5451">
                              <w:rPr>
                                <w:rFonts w:cstheme="minorHAnsi"/>
                              </w:rPr>
                              <w:t>lettlest abstrakt</w:t>
                            </w:r>
                            <w:r w:rsidRPr="00063A8F">
                              <w:rPr>
                                <w:rFonts w:cstheme="minorHAnsi"/>
                              </w:rPr>
                              <w:t>.</w:t>
                            </w:r>
                            <w:r w:rsidR="000D5451">
                              <w:rPr>
                                <w:rFonts w:cstheme="minorHAnsi"/>
                              </w:rPr>
                              <w:t xml:space="preserve"> Om ønskelig kan gjerne bilder/illustrasjoner inngå i abstrakt</w:t>
                            </w:r>
                            <w:r w:rsidR="001D7D3A">
                              <w:rPr>
                                <w:rFonts w:cstheme="minorHAnsi"/>
                              </w:rPr>
                              <w:t xml:space="preserve"> (og presentasjoner)</w:t>
                            </w:r>
                            <w:r w:rsidR="000D5451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706307A8" w14:textId="77777777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Det er viktig å tydeliggjøre på hvilken måte deltakere med utviklingshemming er inkludert i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63A8F">
                              <w:rPr>
                                <w:rFonts w:cstheme="minorHAnsi"/>
                              </w:rPr>
                              <w:t>prosjektet, både i abstrakt og presentasjoner.</w:t>
                            </w:r>
                          </w:p>
                          <w:p w14:paraId="2229B550" w14:textId="77777777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Et abstrakt til paper-presentasjon kan maksimalt være på 250 ord (punkt 2–4 under) og skal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63A8F">
                              <w:rPr>
                                <w:rFonts w:cstheme="minorHAnsi"/>
                              </w:rPr>
                              <w:t>inneholde følgende:</w:t>
                            </w:r>
                          </w:p>
                          <w:p w14:paraId="351D8C83" w14:textId="77777777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1. Tittel, forfatter(e) og kontaktinformasjon til en person</w:t>
                            </w:r>
                          </w:p>
                          <w:p w14:paraId="49A45E3F" w14:textId="77777777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2. Bakgrunn med problemstilling</w:t>
                            </w:r>
                          </w:p>
                          <w:p w14:paraId="41C07CDD" w14:textId="77777777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3. Metodisk tilnærming</w:t>
                            </w:r>
                          </w:p>
                          <w:p w14:paraId="10830C4B" w14:textId="77777777" w:rsidR="00063A8F" w:rsidRPr="00063A8F" w:rsidRDefault="00063A8F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4. Kort presentasjon av eventuelle hovedfunn</w:t>
                            </w:r>
                          </w:p>
                          <w:p w14:paraId="0E7B6334" w14:textId="77777777" w:rsidR="00063A8F" w:rsidRPr="00063A8F" w:rsidRDefault="000D5451" w:rsidP="00063A8F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063A8F" w:rsidRPr="00063A8F">
                              <w:rPr>
                                <w:rFonts w:cstheme="minorHAnsi"/>
                              </w:rPr>
                              <w:t xml:space="preserve">resentasjonene </w:t>
                            </w:r>
                            <w:r>
                              <w:rPr>
                                <w:rFonts w:cstheme="minorHAnsi"/>
                              </w:rPr>
                              <w:t xml:space="preserve">skal </w:t>
                            </w:r>
                            <w:r w:rsidR="00063A8F" w:rsidRPr="00063A8F">
                              <w:rPr>
                                <w:rFonts w:cstheme="minorHAnsi"/>
                              </w:rPr>
                              <w:t>holdes i et enkelt språk slik at de er tilgjengelige for alle.</w:t>
                            </w:r>
                          </w:p>
                          <w:p w14:paraId="2E998015" w14:textId="637BAB48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063A8F">
                              <w:rPr>
                                <w:rFonts w:cstheme="minorHAnsi"/>
                              </w:rPr>
                              <w:t>Frist fo</w:t>
                            </w:r>
                            <w:r>
                              <w:rPr>
                                <w:rFonts w:cstheme="minorHAnsi"/>
                              </w:rPr>
                              <w:t xml:space="preserve">r innsending av abstrakt er </w:t>
                            </w:r>
                            <w:r w:rsidR="000D5451">
                              <w:rPr>
                                <w:rFonts w:cstheme="minorHAnsi"/>
                              </w:rPr>
                              <w:t>22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="000D5451">
                              <w:rPr>
                                <w:rFonts w:cstheme="minorHAnsi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Pr="00063A8F">
                              <w:rPr>
                                <w:rFonts w:cstheme="minorHAnsi"/>
                              </w:rPr>
                              <w:t>201</w:t>
                            </w:r>
                            <w:r w:rsidR="00696AC5">
                              <w:rPr>
                                <w:rFonts w:cstheme="minorHAnsi"/>
                              </w:rPr>
                              <w:t>9</w:t>
                            </w:r>
                            <w:r w:rsidRPr="00063A8F">
                              <w:rPr>
                                <w:rFonts w:cstheme="minorHAnsi"/>
                              </w:rPr>
                              <w:t>, og sendes på e-post til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17" w:history="1">
                              <w:r w:rsidR="000D5451" w:rsidRPr="00456928">
                                <w:rPr>
                                  <w:rStyle w:val="Hyperkobling"/>
                                  <w:rFonts w:cstheme="minorHAnsi"/>
                                </w:rPr>
                                <w:t>Gunn.E.Myren@Nord.no</w:t>
                              </w:r>
                            </w:hyperlink>
                          </w:p>
                          <w:p w14:paraId="51D37653" w14:textId="77777777" w:rsidR="000D5451" w:rsidRDefault="000D5451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386F400B" w14:textId="77777777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1EF8C36F" w14:textId="77777777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486E4035" w14:textId="77777777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48A204A6" w14:textId="77777777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0A993484" w14:textId="77777777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3280681F" w14:textId="77777777" w:rsidR="00063A8F" w:rsidRDefault="00063A8F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</w:p>
                          <w:p w14:paraId="032741A3" w14:textId="77777777" w:rsidR="00601E19" w:rsidRDefault="00601E19" w:rsidP="00601E19">
                            <w:pPr>
                              <w:shd w:val="clear" w:color="auto" w:fill="D9E2F3" w:themeFill="accent5" w:themeFillTint="33"/>
                              <w:rPr>
                                <w:rFonts w:cstheme="minorHAnsi"/>
                              </w:rPr>
                            </w:pPr>
                            <w:r w:rsidRPr="00CA14DF">
                              <w:rPr>
                                <w:rFonts w:cstheme="minorHAnsi"/>
                              </w:rPr>
                              <w:t xml:space="preserve">Frist for innsending av abstrakt er </w:t>
                            </w:r>
                            <w:r>
                              <w:rPr>
                                <w:rFonts w:cstheme="minorHAnsi"/>
                              </w:rPr>
                              <w:t>15.6.18</w:t>
                            </w:r>
                            <w:r w:rsidRPr="00CA14DF">
                              <w:rPr>
                                <w:rFonts w:cstheme="minorHAnsi"/>
                              </w:rPr>
                              <w:t xml:space="preserve">, og sendes på e-post til </w:t>
                            </w:r>
                            <w:r>
                              <w:rPr>
                                <w:rFonts w:cstheme="minorHAnsi"/>
                              </w:rPr>
                              <w:t xml:space="preserve">May Østby: </w:t>
                            </w:r>
                            <w:hyperlink r:id="rId18" w:history="1">
                              <w:r w:rsidR="000D5451" w:rsidRPr="00456928">
                                <w:rPr>
                                  <w:rStyle w:val="Hyperkobling"/>
                                  <w:rFonts w:cstheme="minorHAnsi"/>
                                </w:rPr>
                                <w:t>may.ostby@hiof.no</w:t>
                              </w:r>
                            </w:hyperlink>
                          </w:p>
                          <w:p w14:paraId="140DAB90" w14:textId="77777777" w:rsidR="00601E19" w:rsidRDefault="00601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70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.05pt;margin-top:45.55pt;width:439.2pt;height:26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">
                <v:textbox>
                  <w:txbxContent>
                    <w:p w14:paraId="0A120553" w14:textId="251743BE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 xml:space="preserve">Presentasjoner skal være på </w:t>
                      </w:r>
                      <w:r w:rsidR="000D5451">
                        <w:rPr>
                          <w:rFonts w:cstheme="minorHAnsi"/>
                        </w:rPr>
                        <w:t>tilgjengelig</w:t>
                      </w:r>
                      <w:r w:rsidR="001D7D3A">
                        <w:rPr>
                          <w:rFonts w:cstheme="minorHAnsi"/>
                        </w:rPr>
                        <w:t xml:space="preserve"> (enkelt)</w:t>
                      </w:r>
                      <w:r w:rsidR="000D5451">
                        <w:rPr>
                          <w:rFonts w:cstheme="minorHAnsi"/>
                        </w:rPr>
                        <w:t xml:space="preserve"> språk</w:t>
                      </w:r>
                      <w:r w:rsidRPr="00063A8F">
                        <w:rPr>
                          <w:rFonts w:cstheme="minorHAnsi"/>
                        </w:rPr>
                        <w:t xml:space="preserve"> og med </w:t>
                      </w:r>
                      <w:r w:rsidR="000D5451">
                        <w:rPr>
                          <w:rFonts w:cstheme="minorHAnsi"/>
                        </w:rPr>
                        <w:t>lettlest abstrakt</w:t>
                      </w:r>
                      <w:r w:rsidRPr="00063A8F">
                        <w:rPr>
                          <w:rFonts w:cstheme="minorHAnsi"/>
                        </w:rPr>
                        <w:t>.</w:t>
                      </w:r>
                      <w:r w:rsidR="000D5451">
                        <w:rPr>
                          <w:rFonts w:cstheme="minorHAnsi"/>
                        </w:rPr>
                        <w:t xml:space="preserve"> Om ønskelig kan gjerne bilder/illustrasjoner inngå i abstrakt</w:t>
                      </w:r>
                      <w:r w:rsidR="001D7D3A">
                        <w:rPr>
                          <w:rFonts w:cstheme="minorHAnsi"/>
                        </w:rPr>
                        <w:t xml:space="preserve"> (og presentasjoner)</w:t>
                      </w:r>
                      <w:r w:rsidR="000D5451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706307A8" w14:textId="77777777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Det er viktig å tydeliggjøre på hvilken måte deltakere med utviklingshemming er inkludert i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63A8F">
                        <w:rPr>
                          <w:rFonts w:cstheme="minorHAnsi"/>
                        </w:rPr>
                        <w:t>prosjektet, både i abstrakt og presentasjoner.</w:t>
                      </w:r>
                    </w:p>
                    <w:p w14:paraId="2229B550" w14:textId="77777777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Et abstrakt til paper-presentasjon kan maksimalt være på 250 ord (punkt 2–4 under) og skal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063A8F">
                        <w:rPr>
                          <w:rFonts w:cstheme="minorHAnsi"/>
                        </w:rPr>
                        <w:t>inneholde følgende:</w:t>
                      </w:r>
                    </w:p>
                    <w:p w14:paraId="351D8C83" w14:textId="77777777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1. Tittel, forfatter(e) og kontaktinformasjon til en person</w:t>
                      </w:r>
                    </w:p>
                    <w:p w14:paraId="49A45E3F" w14:textId="77777777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2. Bakgrunn med problemstilling</w:t>
                      </w:r>
                    </w:p>
                    <w:p w14:paraId="41C07CDD" w14:textId="77777777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3. Metodisk tilnærming</w:t>
                      </w:r>
                    </w:p>
                    <w:p w14:paraId="10830C4B" w14:textId="77777777" w:rsidR="00063A8F" w:rsidRPr="00063A8F" w:rsidRDefault="00063A8F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4. Kort presentasjon av eventuelle hovedfunn</w:t>
                      </w:r>
                    </w:p>
                    <w:p w14:paraId="0E7B6334" w14:textId="77777777" w:rsidR="00063A8F" w:rsidRPr="00063A8F" w:rsidRDefault="000D5451" w:rsidP="00063A8F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</w:t>
                      </w:r>
                      <w:r w:rsidR="00063A8F" w:rsidRPr="00063A8F">
                        <w:rPr>
                          <w:rFonts w:cstheme="minorHAnsi"/>
                        </w:rPr>
                        <w:t xml:space="preserve">resentasjonene </w:t>
                      </w:r>
                      <w:r>
                        <w:rPr>
                          <w:rFonts w:cstheme="minorHAnsi"/>
                        </w:rPr>
                        <w:t xml:space="preserve">skal </w:t>
                      </w:r>
                      <w:r w:rsidR="00063A8F" w:rsidRPr="00063A8F">
                        <w:rPr>
                          <w:rFonts w:cstheme="minorHAnsi"/>
                        </w:rPr>
                        <w:t>holdes i et enkelt språk slik at de er tilgjengelige for alle.</w:t>
                      </w:r>
                    </w:p>
                    <w:p w14:paraId="2E998015" w14:textId="637BAB48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063A8F">
                        <w:rPr>
                          <w:rFonts w:cstheme="minorHAnsi"/>
                        </w:rPr>
                        <w:t>Frist fo</w:t>
                      </w:r>
                      <w:r>
                        <w:rPr>
                          <w:rFonts w:cstheme="minorHAnsi"/>
                        </w:rPr>
                        <w:t xml:space="preserve">r innsending av abstrakt er </w:t>
                      </w:r>
                      <w:r w:rsidR="000D5451">
                        <w:rPr>
                          <w:rFonts w:cstheme="minorHAnsi"/>
                        </w:rPr>
                        <w:t>22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="000D5451">
                        <w:rPr>
                          <w:rFonts w:cstheme="minorHAnsi"/>
                        </w:rPr>
                        <w:t>8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  <w:r w:rsidRPr="00063A8F">
                        <w:rPr>
                          <w:rFonts w:cstheme="minorHAnsi"/>
                        </w:rPr>
                        <w:t>201</w:t>
                      </w:r>
                      <w:r w:rsidR="00696AC5">
                        <w:rPr>
                          <w:rFonts w:cstheme="minorHAnsi"/>
                        </w:rPr>
                        <w:t>9</w:t>
                      </w:r>
                      <w:r w:rsidRPr="00063A8F">
                        <w:rPr>
                          <w:rFonts w:cstheme="minorHAnsi"/>
                        </w:rPr>
                        <w:t>, og sendes på e-post til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hyperlink r:id="rId19" w:history="1">
                        <w:r w:rsidR="000D5451" w:rsidRPr="00456928">
                          <w:rPr>
                            <w:rStyle w:val="Hyperkobling"/>
                            <w:rFonts w:cstheme="minorHAnsi"/>
                          </w:rPr>
                          <w:t>Gunn.E.Myren@Nord.no</w:t>
                        </w:r>
                      </w:hyperlink>
                    </w:p>
                    <w:p w14:paraId="51D37653" w14:textId="77777777" w:rsidR="000D5451" w:rsidRDefault="000D5451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386F400B" w14:textId="77777777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1EF8C36F" w14:textId="77777777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486E4035" w14:textId="77777777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48A204A6" w14:textId="77777777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0A993484" w14:textId="77777777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3280681F" w14:textId="77777777" w:rsidR="00063A8F" w:rsidRDefault="00063A8F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</w:p>
                    <w:p w14:paraId="032741A3" w14:textId="77777777" w:rsidR="00601E19" w:rsidRDefault="00601E19" w:rsidP="00601E19">
                      <w:pPr>
                        <w:shd w:val="clear" w:color="auto" w:fill="D9E2F3" w:themeFill="accent5" w:themeFillTint="33"/>
                        <w:rPr>
                          <w:rFonts w:cstheme="minorHAnsi"/>
                        </w:rPr>
                      </w:pPr>
                      <w:r w:rsidRPr="00CA14DF">
                        <w:rPr>
                          <w:rFonts w:cstheme="minorHAnsi"/>
                        </w:rPr>
                        <w:t xml:space="preserve">Frist for innsending av abstrakt er </w:t>
                      </w:r>
                      <w:r>
                        <w:rPr>
                          <w:rFonts w:cstheme="minorHAnsi"/>
                        </w:rPr>
                        <w:t>15.6.18</w:t>
                      </w:r>
                      <w:r w:rsidRPr="00CA14DF">
                        <w:rPr>
                          <w:rFonts w:cstheme="minorHAnsi"/>
                        </w:rPr>
                        <w:t xml:space="preserve">, og sendes på e-post til </w:t>
                      </w:r>
                      <w:r>
                        <w:rPr>
                          <w:rFonts w:cstheme="minorHAnsi"/>
                        </w:rPr>
                        <w:t xml:space="preserve">May Østby: </w:t>
                      </w:r>
                      <w:hyperlink r:id="rId20" w:history="1">
                        <w:r w:rsidR="000D5451" w:rsidRPr="00456928">
                          <w:rPr>
                            <w:rStyle w:val="Hyperkobling"/>
                            <w:rFonts w:cstheme="minorHAnsi"/>
                          </w:rPr>
                          <w:t>may.ostby@hiof.no</w:t>
                        </w:r>
                      </w:hyperlink>
                    </w:p>
                    <w:p w14:paraId="140DAB90" w14:textId="77777777" w:rsidR="00601E19" w:rsidRDefault="00601E1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A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6399" w14:textId="77777777" w:rsidR="000B0301" w:rsidRDefault="000B0301" w:rsidP="0050673D">
      <w:pPr>
        <w:spacing w:after="0" w:line="240" w:lineRule="auto"/>
      </w:pPr>
      <w:r>
        <w:separator/>
      </w:r>
    </w:p>
  </w:endnote>
  <w:endnote w:type="continuationSeparator" w:id="0">
    <w:p w14:paraId="459E0E43" w14:textId="77777777" w:rsidR="000B0301" w:rsidRDefault="000B0301" w:rsidP="0050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45CE" w14:textId="77777777" w:rsidR="000B0301" w:rsidRDefault="000B0301" w:rsidP="0050673D">
      <w:pPr>
        <w:spacing w:after="0" w:line="240" w:lineRule="auto"/>
      </w:pPr>
      <w:r>
        <w:separator/>
      </w:r>
    </w:p>
  </w:footnote>
  <w:footnote w:type="continuationSeparator" w:id="0">
    <w:p w14:paraId="2037B854" w14:textId="77777777" w:rsidR="000B0301" w:rsidRDefault="000B0301" w:rsidP="0050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C94"/>
    <w:multiLevelType w:val="hybridMultilevel"/>
    <w:tmpl w:val="5AB662B0"/>
    <w:lvl w:ilvl="0" w:tplc="9ACC1C2E">
      <w:start w:val="3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D7"/>
    <w:rsid w:val="00063A8F"/>
    <w:rsid w:val="000B0301"/>
    <w:rsid w:val="000D5451"/>
    <w:rsid w:val="00143296"/>
    <w:rsid w:val="00163ABE"/>
    <w:rsid w:val="001D7D3A"/>
    <w:rsid w:val="0021645D"/>
    <w:rsid w:val="00227785"/>
    <w:rsid w:val="002A17D4"/>
    <w:rsid w:val="002A2273"/>
    <w:rsid w:val="002C6B18"/>
    <w:rsid w:val="00427C8F"/>
    <w:rsid w:val="004F3378"/>
    <w:rsid w:val="0050673D"/>
    <w:rsid w:val="00542492"/>
    <w:rsid w:val="00601E19"/>
    <w:rsid w:val="00616644"/>
    <w:rsid w:val="00696AC5"/>
    <w:rsid w:val="006B14F7"/>
    <w:rsid w:val="00783D09"/>
    <w:rsid w:val="007F1614"/>
    <w:rsid w:val="00836C42"/>
    <w:rsid w:val="0088222A"/>
    <w:rsid w:val="008A274F"/>
    <w:rsid w:val="0090073E"/>
    <w:rsid w:val="009102B7"/>
    <w:rsid w:val="009A6AB7"/>
    <w:rsid w:val="009D708F"/>
    <w:rsid w:val="00AF2C1A"/>
    <w:rsid w:val="00B31DD7"/>
    <w:rsid w:val="00B66E15"/>
    <w:rsid w:val="00BA64FD"/>
    <w:rsid w:val="00BB2F21"/>
    <w:rsid w:val="00CA14DF"/>
    <w:rsid w:val="00CB7C88"/>
    <w:rsid w:val="00CE08C8"/>
    <w:rsid w:val="00D01898"/>
    <w:rsid w:val="00DB460A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98828"/>
  <w15:chartTrackingRefBased/>
  <w15:docId w15:val="{96EFE8EA-C64B-48B6-9CA6-5FE7507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E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6C4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A14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3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AB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673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73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73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7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73D"/>
    <w:rPr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2A17D4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F1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candichotels.com" TargetMode="External"/><Relationship Id="rId18" Type="http://schemas.openxmlformats.org/officeDocument/2006/relationships/hyperlink" Target="mailto:may.ostby@hiof.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Inkluderendeforskning/" TargetMode="External"/><Relationship Id="rId17" Type="http://schemas.openxmlformats.org/officeDocument/2006/relationships/hyperlink" Target="mailto:Gunn.E.Myren@Nord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aud.e.witso@ntnu.no" TargetMode="External"/><Relationship Id="rId20" Type="http://schemas.openxmlformats.org/officeDocument/2006/relationships/hyperlink" Target="mailto:may.ostby@hiof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n.E.Myren@Nord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nn.E.Myren@Nord.no" TargetMode="External"/><Relationship Id="rId10" Type="http://schemas.openxmlformats.org/officeDocument/2006/relationships/hyperlink" Target="http://www.himolde.no/forskning/grupper/Sider/inclusive.aspx" TargetMode="External"/><Relationship Id="rId19" Type="http://schemas.openxmlformats.org/officeDocument/2006/relationships/hyperlink" Target="mailto:Gunn.E.Myren@Nord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unn.E.Myren@Nord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2601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Østfold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Østby</dc:creator>
  <cp:keywords/>
  <dc:description/>
  <cp:lastModifiedBy>Linda Barøy</cp:lastModifiedBy>
  <cp:revision>2</cp:revision>
  <cp:lastPrinted>2019-05-21T09:03:00Z</cp:lastPrinted>
  <dcterms:created xsi:type="dcterms:W3CDTF">2019-08-12T09:00:00Z</dcterms:created>
  <dcterms:modified xsi:type="dcterms:W3CDTF">2019-08-12T09:00:00Z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01700347@nord.no</vt:lpwstr>
  </property>
  <property fmtid="{D5CDD505-2E9C-101B-9397-08002B2CF9AE}" pid="5" name="MSIP_Label_43b303ab-7198-40dd-8c74-47e8ccb3836e_SetDate">
    <vt:lpwstr>2019-06-07T07:57:49.5262348Z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